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60" w:type="dxa"/>
        <w:tblLook w:val="04A0" w:firstRow="1" w:lastRow="0" w:firstColumn="1" w:lastColumn="0" w:noHBand="0" w:noVBand="1"/>
      </w:tblPr>
      <w:tblGrid>
        <w:gridCol w:w="1736"/>
        <w:gridCol w:w="1110"/>
        <w:gridCol w:w="1154"/>
        <w:gridCol w:w="2490"/>
        <w:gridCol w:w="3044"/>
        <w:gridCol w:w="3282"/>
      </w:tblGrid>
      <w:tr w:rsidR="007D6556" w:rsidRPr="00B216F2" w:rsidTr="001227AE">
        <w:tc>
          <w:tcPr>
            <w:tcW w:w="1788" w:type="dxa"/>
            <w:shd w:val="pct10" w:color="auto" w:fill="B8CCE4" w:themeFill="accent1" w:themeFillTint="66"/>
          </w:tcPr>
          <w:p w:rsidR="007D6556" w:rsidRPr="00B216F2" w:rsidRDefault="007D6556" w:rsidP="001227AE">
            <w:pPr>
              <w:rPr>
                <w:b/>
              </w:rPr>
            </w:pPr>
          </w:p>
        </w:tc>
        <w:tc>
          <w:tcPr>
            <w:tcW w:w="1110" w:type="dxa"/>
            <w:shd w:val="pct5" w:color="auto" w:fill="auto"/>
          </w:tcPr>
          <w:p w:rsidR="007D6556" w:rsidRPr="00B216F2" w:rsidRDefault="007D6556" w:rsidP="001227AE">
            <w:pPr>
              <w:rPr>
                <w:b/>
              </w:rPr>
            </w:pPr>
            <w:r w:rsidRPr="00B216F2">
              <w:rPr>
                <w:b/>
              </w:rPr>
              <w:t># of Students</w:t>
            </w:r>
          </w:p>
        </w:tc>
        <w:tc>
          <w:tcPr>
            <w:tcW w:w="1170" w:type="dxa"/>
            <w:shd w:val="pct5" w:color="auto" w:fill="auto"/>
          </w:tcPr>
          <w:p w:rsidR="007D6556" w:rsidRPr="00B216F2" w:rsidRDefault="007D6556" w:rsidP="001227AE">
            <w:pPr>
              <w:rPr>
                <w:b/>
              </w:rPr>
            </w:pPr>
            <w:r w:rsidRPr="00B216F2">
              <w:rPr>
                <w:b/>
              </w:rPr>
              <w:t># of teachers</w:t>
            </w:r>
          </w:p>
        </w:tc>
        <w:tc>
          <w:tcPr>
            <w:tcW w:w="2700" w:type="dxa"/>
            <w:shd w:val="pct5" w:color="auto" w:fill="auto"/>
          </w:tcPr>
          <w:p w:rsidR="007D6556" w:rsidRPr="00B216F2" w:rsidRDefault="007D6556" w:rsidP="001227AE">
            <w:pPr>
              <w:rPr>
                <w:b/>
              </w:rPr>
            </w:pPr>
            <w:r>
              <w:rPr>
                <w:b/>
              </w:rPr>
              <w:t>Mission or purpose of the School</w:t>
            </w:r>
          </w:p>
        </w:tc>
        <w:tc>
          <w:tcPr>
            <w:tcW w:w="3420" w:type="dxa"/>
            <w:shd w:val="pct5" w:color="auto" w:fill="auto"/>
          </w:tcPr>
          <w:p w:rsidR="007D6556" w:rsidRPr="00B216F2" w:rsidRDefault="007D6556" w:rsidP="001227AE">
            <w:pPr>
              <w:rPr>
                <w:b/>
              </w:rPr>
            </w:pPr>
            <w:r>
              <w:rPr>
                <w:b/>
              </w:rPr>
              <w:t>Something of interest on the school webpage</w:t>
            </w:r>
          </w:p>
        </w:tc>
        <w:tc>
          <w:tcPr>
            <w:tcW w:w="3690" w:type="dxa"/>
            <w:shd w:val="pct5" w:color="auto" w:fill="auto"/>
          </w:tcPr>
          <w:p w:rsidR="007D6556" w:rsidRPr="00B216F2" w:rsidRDefault="007D6556" w:rsidP="001227AE">
            <w:pPr>
              <w:rPr>
                <w:b/>
              </w:rPr>
            </w:pPr>
            <w:r>
              <w:rPr>
                <w:b/>
              </w:rPr>
              <w:t>Something of interest on the school webpage</w:t>
            </w:r>
          </w:p>
        </w:tc>
      </w:tr>
      <w:tr w:rsidR="007D6556" w:rsidRPr="00B216F2" w:rsidTr="001227AE">
        <w:tc>
          <w:tcPr>
            <w:tcW w:w="1788" w:type="dxa"/>
            <w:shd w:val="pct10" w:color="auto" w:fill="auto"/>
          </w:tcPr>
          <w:p w:rsidR="007D6556" w:rsidRPr="00B216F2" w:rsidRDefault="007D6556" w:rsidP="001227AE">
            <w:pPr>
              <w:rPr>
                <w:b/>
              </w:rPr>
            </w:pPr>
            <w:r w:rsidRPr="00B216F2">
              <w:rPr>
                <w:b/>
              </w:rPr>
              <w:t>SL School</w:t>
            </w:r>
          </w:p>
          <w:p w:rsidR="007D6556" w:rsidRPr="00B216F2" w:rsidRDefault="007D6556" w:rsidP="001227AE">
            <w:pPr>
              <w:rPr>
                <w:b/>
              </w:rPr>
            </w:pPr>
            <w:r w:rsidRPr="00B216F2">
              <w:rPr>
                <w:b/>
              </w:rPr>
              <w:t>Name:</w:t>
            </w:r>
          </w:p>
          <w:p w:rsidR="007D6556" w:rsidRPr="00B216F2" w:rsidRDefault="007D6556" w:rsidP="001227AE">
            <w:pPr>
              <w:rPr>
                <w:b/>
              </w:rPr>
            </w:pPr>
            <w:r>
              <w:rPr>
                <w:b/>
              </w:rPr>
              <w:t>Ralph Waldo Emerson School #58</w:t>
            </w:r>
          </w:p>
          <w:p w:rsidR="007D6556" w:rsidRPr="00B216F2" w:rsidRDefault="007D6556" w:rsidP="001227AE">
            <w:pPr>
              <w:rPr>
                <w:b/>
              </w:rPr>
            </w:pPr>
          </w:p>
        </w:tc>
        <w:tc>
          <w:tcPr>
            <w:tcW w:w="1110" w:type="dxa"/>
          </w:tcPr>
          <w:p w:rsidR="007D6556" w:rsidRPr="00B216F2" w:rsidRDefault="007D6556" w:rsidP="001227AE">
            <w:r>
              <w:t>454</w:t>
            </w:r>
          </w:p>
        </w:tc>
        <w:tc>
          <w:tcPr>
            <w:tcW w:w="1170" w:type="dxa"/>
          </w:tcPr>
          <w:p w:rsidR="007D6556" w:rsidRDefault="007D6556" w:rsidP="001227AE">
            <w:r>
              <w:t>27 teachers</w:t>
            </w:r>
          </w:p>
          <w:p w:rsidR="007D6556" w:rsidRPr="00B216F2" w:rsidRDefault="007D6556" w:rsidP="001227AE">
            <w:r>
              <w:t>37 staff total</w:t>
            </w:r>
          </w:p>
        </w:tc>
        <w:tc>
          <w:tcPr>
            <w:tcW w:w="2700" w:type="dxa"/>
          </w:tcPr>
          <w:p w:rsidR="007D6556" w:rsidRPr="00136B19" w:rsidRDefault="007D6556" w:rsidP="001227AE">
            <w:pPr>
              <w:rPr>
                <w:sz w:val="22"/>
              </w:rPr>
            </w:pPr>
            <w:r w:rsidRPr="00136B19">
              <w:rPr>
                <w:sz w:val="22"/>
              </w:rPr>
              <w:t xml:space="preserve">They will work collaboratively to assist all children to reach their highest potential in a standards based curriculum. </w:t>
            </w:r>
          </w:p>
        </w:tc>
        <w:tc>
          <w:tcPr>
            <w:tcW w:w="3420" w:type="dxa"/>
          </w:tcPr>
          <w:p w:rsidR="007D6556" w:rsidRPr="00B216F2" w:rsidRDefault="007D6556" w:rsidP="001227AE">
            <w:r>
              <w:t xml:space="preserve">I really like how they have </w:t>
            </w:r>
            <w:proofErr w:type="spellStart"/>
            <w:proofErr w:type="gramStart"/>
            <w:r>
              <w:t>a</w:t>
            </w:r>
            <w:proofErr w:type="spellEnd"/>
            <w:proofErr w:type="gramEnd"/>
            <w:r>
              <w:t xml:space="preserve"> online art gallery on the website. It shows different students artwork. </w:t>
            </w:r>
          </w:p>
        </w:tc>
        <w:tc>
          <w:tcPr>
            <w:tcW w:w="3690" w:type="dxa"/>
          </w:tcPr>
          <w:p w:rsidR="007D6556" w:rsidRPr="00B216F2" w:rsidRDefault="007D6556" w:rsidP="001227AE">
            <w:r>
              <w:t>I also really liked they have performance standards for the parents. This way parents know exactly what to expect when their child is at school.</w:t>
            </w:r>
          </w:p>
        </w:tc>
      </w:tr>
      <w:tr w:rsidR="007D6556" w:rsidRPr="00B216F2" w:rsidTr="001227AE">
        <w:tc>
          <w:tcPr>
            <w:tcW w:w="1788" w:type="dxa"/>
            <w:shd w:val="pct10" w:color="auto" w:fill="auto"/>
          </w:tcPr>
          <w:p w:rsidR="007D6556" w:rsidRPr="00B216F2" w:rsidRDefault="007D6556" w:rsidP="001227AE">
            <w:pPr>
              <w:rPr>
                <w:b/>
              </w:rPr>
            </w:pPr>
            <w:r w:rsidRPr="00B216F2">
              <w:rPr>
                <w:b/>
              </w:rPr>
              <w:t>Your School</w:t>
            </w:r>
          </w:p>
          <w:p w:rsidR="007D6556" w:rsidRPr="00B216F2" w:rsidRDefault="007D6556" w:rsidP="001227AE">
            <w:pPr>
              <w:rPr>
                <w:b/>
              </w:rPr>
            </w:pPr>
            <w:r w:rsidRPr="00B216F2">
              <w:rPr>
                <w:b/>
              </w:rPr>
              <w:t>Name:</w:t>
            </w:r>
            <w:r>
              <w:rPr>
                <w:b/>
              </w:rPr>
              <w:t xml:space="preserve"> St Jude Catholic Elementary School</w:t>
            </w:r>
          </w:p>
          <w:p w:rsidR="007D6556" w:rsidRPr="00B216F2" w:rsidRDefault="007D6556" w:rsidP="001227AE">
            <w:pPr>
              <w:rPr>
                <w:b/>
              </w:rPr>
            </w:pPr>
          </w:p>
          <w:p w:rsidR="007D6556" w:rsidRPr="00B216F2" w:rsidRDefault="007D6556" w:rsidP="001227AE">
            <w:pPr>
              <w:rPr>
                <w:b/>
              </w:rPr>
            </w:pPr>
            <w:r w:rsidRPr="00B216F2">
              <w:rPr>
                <w:b/>
              </w:rPr>
              <w:t>City:</w:t>
            </w:r>
            <w:r>
              <w:rPr>
                <w:b/>
              </w:rPr>
              <w:t xml:space="preserve"> Indianapolis</w:t>
            </w:r>
          </w:p>
        </w:tc>
        <w:tc>
          <w:tcPr>
            <w:tcW w:w="1110" w:type="dxa"/>
          </w:tcPr>
          <w:p w:rsidR="007D6556" w:rsidRPr="00B216F2" w:rsidRDefault="007D6556" w:rsidP="001227AE">
            <w:r>
              <w:t>512</w:t>
            </w:r>
          </w:p>
        </w:tc>
        <w:tc>
          <w:tcPr>
            <w:tcW w:w="1170" w:type="dxa"/>
          </w:tcPr>
          <w:p w:rsidR="007D6556" w:rsidRDefault="007D6556" w:rsidP="001227AE">
            <w:r>
              <w:t>27 teachers</w:t>
            </w:r>
          </w:p>
          <w:p w:rsidR="007D6556" w:rsidRDefault="007D6556" w:rsidP="001227AE">
            <w:r>
              <w:t>9 Teachers aids</w:t>
            </w:r>
          </w:p>
          <w:p w:rsidR="007D6556" w:rsidRPr="00B216F2" w:rsidRDefault="007D6556" w:rsidP="001227AE">
            <w:r>
              <w:t>48 staff total</w:t>
            </w:r>
          </w:p>
        </w:tc>
        <w:tc>
          <w:tcPr>
            <w:tcW w:w="2700" w:type="dxa"/>
          </w:tcPr>
          <w:p w:rsidR="007D6556" w:rsidRPr="00136B19" w:rsidRDefault="007D6556" w:rsidP="001227AE">
            <w:pPr>
              <w:tabs>
                <w:tab w:val="num" w:pos="720"/>
              </w:tabs>
              <w:spacing w:before="120" w:after="120"/>
              <w:jc w:val="both"/>
              <w:rPr>
                <w:sz w:val="16"/>
                <w:szCs w:val="16"/>
              </w:rPr>
            </w:pPr>
            <w:r w:rsidRPr="00136B19">
              <w:rPr>
                <w:rFonts w:ascii="Calibri" w:hAnsi="Calibri" w:cs="Calibri"/>
                <w:sz w:val="16"/>
                <w:szCs w:val="16"/>
              </w:rPr>
              <w:t>The Faculty and Staff of St. Jude Catholic School, in conjunction with the family and community are committed to maintaining the needs of all students by</w:t>
            </w:r>
            <w:r>
              <w:rPr>
                <w:rFonts w:ascii="Calibri" w:hAnsi="Calibri" w:cs="Calibri"/>
                <w:sz w:val="16"/>
                <w:szCs w:val="16"/>
              </w:rPr>
              <w:t xml:space="preserve"> 1</w:t>
            </w:r>
            <w:r w:rsidRPr="00136B19">
              <w:rPr>
                <w:rFonts w:ascii="Calibri" w:hAnsi="Calibri" w:cs="Calibri"/>
                <w:sz w:val="16"/>
                <w:szCs w:val="16"/>
              </w:rPr>
              <w:t>. Emphasizing spiritual values rooted in the Catholic faith;</w:t>
            </w:r>
            <w:r>
              <w:rPr>
                <w:rFonts w:ascii="Calibri" w:hAnsi="Calibri" w:cs="Calibri"/>
                <w:sz w:val="16"/>
                <w:szCs w:val="16"/>
              </w:rPr>
              <w:t xml:space="preserve"> 2.</w:t>
            </w:r>
            <w:r>
              <w:rPr>
                <w:rFonts w:ascii="Calibri" w:hAnsi="Calibri" w:cs="Calibri"/>
                <w:sz w:val="22"/>
              </w:rPr>
              <w:t xml:space="preserve"> </w:t>
            </w:r>
            <w:r w:rsidRPr="00136B19">
              <w:rPr>
                <w:rFonts w:ascii="Calibri" w:hAnsi="Calibri" w:cs="Calibri"/>
                <w:sz w:val="16"/>
                <w:szCs w:val="16"/>
              </w:rPr>
              <w:t>Providing a Christian environment which nurtures self-esteem, personal growth, and mutual respect.</w:t>
            </w:r>
            <w:r>
              <w:rPr>
                <w:rFonts w:ascii="Calibri" w:hAnsi="Calibri" w:cs="Calibri"/>
                <w:sz w:val="16"/>
                <w:szCs w:val="16"/>
              </w:rPr>
              <w:t xml:space="preserve"> 3</w:t>
            </w:r>
            <w:r w:rsidRPr="00136B19">
              <w:rPr>
                <w:rFonts w:ascii="Calibri" w:hAnsi="Calibri" w:cs="Calibri"/>
                <w:sz w:val="16"/>
                <w:szCs w:val="16"/>
              </w:rPr>
              <w:t>. Maximizing each child’s academic achievement through the presentation of a challenging academic curriculum which provides for students with varying levels of ability;</w:t>
            </w:r>
            <w:r>
              <w:rPr>
                <w:rFonts w:ascii="Calibri" w:hAnsi="Calibri" w:cs="Calibri"/>
                <w:sz w:val="16"/>
                <w:szCs w:val="16"/>
              </w:rPr>
              <w:t xml:space="preserve"> 4. </w:t>
            </w:r>
            <w:r w:rsidRPr="00136B19">
              <w:rPr>
                <w:rFonts w:ascii="Calibri" w:hAnsi="Calibri" w:cs="Calibri"/>
                <w:sz w:val="16"/>
                <w:szCs w:val="16"/>
              </w:rPr>
              <w:t>Enabling each child to become proficient in the use of computer technology through cross-curricular experiences which support authentic learning</w:t>
            </w:r>
            <w:r>
              <w:rPr>
                <w:rFonts w:ascii="Calibri" w:hAnsi="Calibri" w:cs="Calibri"/>
                <w:sz w:val="22"/>
              </w:rPr>
              <w:t xml:space="preserve">; </w:t>
            </w:r>
            <w:r>
              <w:rPr>
                <w:rFonts w:ascii="Calibri" w:hAnsi="Calibri" w:cs="Calibri"/>
                <w:sz w:val="16"/>
                <w:szCs w:val="16"/>
              </w:rPr>
              <w:t xml:space="preserve">5. </w:t>
            </w:r>
            <w:r w:rsidRPr="00136B19">
              <w:rPr>
                <w:rFonts w:ascii="Calibri" w:hAnsi="Calibri" w:cs="Calibri"/>
                <w:sz w:val="16"/>
                <w:szCs w:val="16"/>
              </w:rPr>
              <w:t>Preparing students to become contributing members of a society that is culturally, ethically, and economically diverse.</w:t>
            </w:r>
          </w:p>
        </w:tc>
        <w:tc>
          <w:tcPr>
            <w:tcW w:w="3420" w:type="dxa"/>
          </w:tcPr>
          <w:p w:rsidR="007D6556" w:rsidRPr="00B216F2" w:rsidRDefault="007D6556" w:rsidP="001227AE">
            <w:r>
              <w:t>I think it is really informative that they have a blog on their website. This gives parents more of an idea of what is going on that week in school.</w:t>
            </w:r>
          </w:p>
        </w:tc>
        <w:tc>
          <w:tcPr>
            <w:tcW w:w="3690" w:type="dxa"/>
          </w:tcPr>
          <w:p w:rsidR="007D6556" w:rsidRPr="00B216F2" w:rsidRDefault="007D6556" w:rsidP="001227AE">
            <w:r>
              <w:t>They have different inspirational quotes throughout the website. It was also very easy to navigate and was not confusing at all.</w:t>
            </w:r>
          </w:p>
        </w:tc>
      </w:tr>
    </w:tbl>
    <w:p w:rsidR="007D6556" w:rsidRPr="00232762" w:rsidRDefault="007D6556" w:rsidP="007D6556">
      <w:pPr>
        <w:pStyle w:val="ListParagraph"/>
        <w:ind w:left="360"/>
        <w:rPr>
          <w:b/>
          <w:i/>
        </w:rPr>
      </w:pPr>
      <w:r w:rsidRPr="00232762">
        <w:rPr>
          <w:b/>
          <w:i/>
        </w:rPr>
        <w:t>School Data</w:t>
      </w:r>
    </w:p>
    <w:tbl>
      <w:tblPr>
        <w:tblStyle w:val="TableGrid"/>
        <w:tblW w:w="0" w:type="auto"/>
        <w:tblInd w:w="360" w:type="dxa"/>
        <w:tblLook w:val="04A0" w:firstRow="1" w:lastRow="0" w:firstColumn="1" w:lastColumn="0" w:noHBand="0" w:noVBand="1"/>
      </w:tblPr>
      <w:tblGrid>
        <w:gridCol w:w="1747"/>
        <w:gridCol w:w="1996"/>
        <w:gridCol w:w="1600"/>
        <w:gridCol w:w="1800"/>
        <w:gridCol w:w="3343"/>
        <w:gridCol w:w="2330"/>
      </w:tblGrid>
      <w:tr w:rsidR="007D6556" w:rsidRPr="00B216F2" w:rsidTr="001227AE">
        <w:tc>
          <w:tcPr>
            <w:tcW w:w="1818" w:type="dxa"/>
            <w:shd w:val="pct10" w:color="auto" w:fill="B8CCE4" w:themeFill="accent1" w:themeFillTint="66"/>
          </w:tcPr>
          <w:p w:rsidR="007D6556" w:rsidRPr="00B216F2" w:rsidRDefault="007D6556" w:rsidP="001227AE">
            <w:pPr>
              <w:rPr>
                <w:b/>
              </w:rPr>
            </w:pPr>
          </w:p>
        </w:tc>
        <w:tc>
          <w:tcPr>
            <w:tcW w:w="2160" w:type="dxa"/>
            <w:shd w:val="pct5" w:color="auto" w:fill="auto"/>
          </w:tcPr>
          <w:p w:rsidR="007D6556" w:rsidRPr="00B216F2" w:rsidRDefault="007D6556" w:rsidP="001227AE">
            <w:pPr>
              <w:rPr>
                <w:b/>
              </w:rPr>
            </w:pPr>
            <w:r w:rsidRPr="00B216F2">
              <w:rPr>
                <w:b/>
              </w:rPr>
              <w:t>Graduation Rate for High School</w:t>
            </w:r>
          </w:p>
        </w:tc>
        <w:tc>
          <w:tcPr>
            <w:tcW w:w="1710" w:type="dxa"/>
            <w:shd w:val="pct5" w:color="auto" w:fill="auto"/>
          </w:tcPr>
          <w:p w:rsidR="007D6556" w:rsidRPr="00B216F2" w:rsidRDefault="007D6556" w:rsidP="001227AE">
            <w:pPr>
              <w:rPr>
                <w:b/>
              </w:rPr>
            </w:pPr>
            <w:r w:rsidRPr="00B216F2">
              <w:rPr>
                <w:b/>
              </w:rPr>
              <w:t>Ethnicity</w:t>
            </w:r>
          </w:p>
        </w:tc>
        <w:tc>
          <w:tcPr>
            <w:tcW w:w="1890" w:type="dxa"/>
            <w:shd w:val="pct5" w:color="auto" w:fill="auto"/>
          </w:tcPr>
          <w:p w:rsidR="007D6556" w:rsidRPr="00B216F2" w:rsidRDefault="007D6556" w:rsidP="001227AE">
            <w:pPr>
              <w:rPr>
                <w:b/>
              </w:rPr>
            </w:pPr>
            <w:r w:rsidRPr="00B216F2">
              <w:rPr>
                <w:b/>
              </w:rPr>
              <w:t>%Free and Reduced Lunch</w:t>
            </w:r>
          </w:p>
        </w:tc>
        <w:tc>
          <w:tcPr>
            <w:tcW w:w="3897" w:type="dxa"/>
            <w:shd w:val="pct5" w:color="auto" w:fill="auto"/>
          </w:tcPr>
          <w:p w:rsidR="007D6556" w:rsidRPr="00B216F2" w:rsidRDefault="007D6556" w:rsidP="001227AE">
            <w:pPr>
              <w:rPr>
                <w:b/>
              </w:rPr>
            </w:pPr>
            <w:r w:rsidRPr="00B216F2">
              <w:rPr>
                <w:b/>
              </w:rPr>
              <w:t xml:space="preserve">Enrollment Data: </w:t>
            </w:r>
          </w:p>
        </w:tc>
        <w:tc>
          <w:tcPr>
            <w:tcW w:w="2520" w:type="dxa"/>
            <w:shd w:val="pct5" w:color="auto" w:fill="auto"/>
          </w:tcPr>
          <w:p w:rsidR="007D6556" w:rsidRPr="00B216F2" w:rsidRDefault="007D6556" w:rsidP="001227AE">
            <w:pPr>
              <w:rPr>
                <w:b/>
              </w:rPr>
            </w:pPr>
            <w:r w:rsidRPr="00B216F2">
              <w:rPr>
                <w:b/>
              </w:rPr>
              <w:t>ISTEP Scores</w:t>
            </w:r>
          </w:p>
        </w:tc>
      </w:tr>
      <w:tr w:rsidR="007D6556" w:rsidRPr="00B216F2" w:rsidTr="001227AE">
        <w:tc>
          <w:tcPr>
            <w:tcW w:w="1818" w:type="dxa"/>
            <w:shd w:val="pct10" w:color="auto" w:fill="auto"/>
          </w:tcPr>
          <w:p w:rsidR="007D6556" w:rsidRPr="00B216F2" w:rsidRDefault="007D6556" w:rsidP="001227AE">
            <w:pPr>
              <w:rPr>
                <w:b/>
              </w:rPr>
            </w:pPr>
            <w:r w:rsidRPr="00B216F2">
              <w:rPr>
                <w:b/>
              </w:rPr>
              <w:t>SL School</w:t>
            </w:r>
          </w:p>
          <w:p w:rsidR="007D6556" w:rsidRPr="00B216F2" w:rsidRDefault="007D6556" w:rsidP="001227AE">
            <w:pPr>
              <w:rPr>
                <w:b/>
              </w:rPr>
            </w:pPr>
            <w:r w:rsidRPr="00B216F2">
              <w:rPr>
                <w:b/>
              </w:rPr>
              <w:t>Name:</w:t>
            </w:r>
          </w:p>
          <w:p w:rsidR="007D6556" w:rsidRPr="00B216F2" w:rsidRDefault="007D6556" w:rsidP="001227AE">
            <w:pPr>
              <w:rPr>
                <w:b/>
              </w:rPr>
            </w:pPr>
            <w:r>
              <w:rPr>
                <w:b/>
              </w:rPr>
              <w:lastRenderedPageBreak/>
              <w:t>Ralph Waldo Emerson School #58</w:t>
            </w:r>
          </w:p>
          <w:p w:rsidR="007D6556" w:rsidRPr="00B216F2" w:rsidRDefault="007D6556" w:rsidP="001227AE">
            <w:pPr>
              <w:rPr>
                <w:b/>
              </w:rPr>
            </w:pPr>
          </w:p>
          <w:p w:rsidR="007D6556" w:rsidRPr="00B216F2" w:rsidRDefault="007D6556" w:rsidP="001227AE">
            <w:pPr>
              <w:rPr>
                <w:b/>
              </w:rPr>
            </w:pPr>
          </w:p>
        </w:tc>
        <w:tc>
          <w:tcPr>
            <w:tcW w:w="2160" w:type="dxa"/>
          </w:tcPr>
          <w:p w:rsidR="007D6556" w:rsidRPr="00B216F2" w:rsidRDefault="007D6556" w:rsidP="001227AE"/>
        </w:tc>
        <w:tc>
          <w:tcPr>
            <w:tcW w:w="1710" w:type="dxa"/>
          </w:tcPr>
          <w:p w:rsidR="007D6556" w:rsidRDefault="007D6556" w:rsidP="001227AE">
            <w:r>
              <w:t>175- Black</w:t>
            </w:r>
          </w:p>
          <w:p w:rsidR="007D6556" w:rsidRDefault="007D6556" w:rsidP="001227AE">
            <w:r>
              <w:t>169-White</w:t>
            </w:r>
          </w:p>
          <w:p w:rsidR="007D6556" w:rsidRDefault="007D6556" w:rsidP="001227AE">
            <w:r>
              <w:lastRenderedPageBreak/>
              <w:t>89-Multi-racial</w:t>
            </w:r>
          </w:p>
          <w:p w:rsidR="007D6556" w:rsidRDefault="007D6556" w:rsidP="001227AE">
            <w:r>
              <w:t>19-Hispanic</w:t>
            </w:r>
          </w:p>
          <w:p w:rsidR="007D6556" w:rsidRDefault="007D6556" w:rsidP="001227AE">
            <w:r>
              <w:t>1-Asian</w:t>
            </w:r>
          </w:p>
          <w:p w:rsidR="007D6556" w:rsidRPr="00136B19" w:rsidRDefault="007D6556" w:rsidP="001227AE">
            <w:r>
              <w:t>1-American Indian</w:t>
            </w:r>
          </w:p>
        </w:tc>
        <w:tc>
          <w:tcPr>
            <w:tcW w:w="1890" w:type="dxa"/>
          </w:tcPr>
          <w:p w:rsidR="007D6556" w:rsidRPr="00A873A9" w:rsidRDefault="007D6556" w:rsidP="001227AE">
            <w:pPr>
              <w:rPr>
                <w:sz w:val="36"/>
                <w:szCs w:val="36"/>
              </w:rPr>
            </w:pPr>
            <w:r w:rsidRPr="00A873A9">
              <w:rPr>
                <w:sz w:val="36"/>
                <w:szCs w:val="36"/>
              </w:rPr>
              <w:lastRenderedPageBreak/>
              <w:t>83% Free</w:t>
            </w:r>
          </w:p>
          <w:p w:rsidR="007D6556" w:rsidRPr="00A873A9" w:rsidRDefault="007D6556" w:rsidP="001227AE">
            <w:pPr>
              <w:rPr>
                <w:sz w:val="36"/>
                <w:szCs w:val="36"/>
              </w:rPr>
            </w:pPr>
            <w:r w:rsidRPr="00A873A9">
              <w:rPr>
                <w:sz w:val="36"/>
                <w:szCs w:val="36"/>
              </w:rPr>
              <w:lastRenderedPageBreak/>
              <w:t>14.5% Paid</w:t>
            </w:r>
          </w:p>
          <w:p w:rsidR="007D6556" w:rsidRPr="00B216F2" w:rsidRDefault="007D6556" w:rsidP="001227AE">
            <w:r w:rsidRPr="00A873A9">
              <w:rPr>
                <w:sz w:val="36"/>
                <w:szCs w:val="36"/>
              </w:rPr>
              <w:t>2.4% reduced</w:t>
            </w:r>
            <w:r>
              <w:t xml:space="preserve"> </w:t>
            </w:r>
          </w:p>
        </w:tc>
        <w:tc>
          <w:tcPr>
            <w:tcW w:w="3897" w:type="dxa"/>
          </w:tcPr>
          <w:p w:rsidR="007D6556" w:rsidRPr="00B216F2" w:rsidRDefault="007D6556" w:rsidP="001227AE"/>
        </w:tc>
        <w:tc>
          <w:tcPr>
            <w:tcW w:w="2520" w:type="dxa"/>
          </w:tcPr>
          <w:p w:rsidR="007D6556" w:rsidRPr="00A873A9" w:rsidRDefault="007D6556" w:rsidP="001227AE">
            <w:pPr>
              <w:rPr>
                <w:sz w:val="44"/>
                <w:szCs w:val="44"/>
              </w:rPr>
            </w:pPr>
            <w:r w:rsidRPr="00A873A9">
              <w:rPr>
                <w:sz w:val="44"/>
                <w:szCs w:val="44"/>
              </w:rPr>
              <w:t xml:space="preserve">53.1% of </w:t>
            </w:r>
            <w:r w:rsidRPr="00A873A9">
              <w:rPr>
                <w:sz w:val="44"/>
                <w:szCs w:val="44"/>
              </w:rPr>
              <w:lastRenderedPageBreak/>
              <w:t>students passed</w:t>
            </w:r>
          </w:p>
        </w:tc>
      </w:tr>
      <w:tr w:rsidR="007D6556" w:rsidRPr="00B216F2" w:rsidTr="001227AE">
        <w:tc>
          <w:tcPr>
            <w:tcW w:w="1818" w:type="dxa"/>
            <w:shd w:val="pct10" w:color="auto" w:fill="auto"/>
          </w:tcPr>
          <w:p w:rsidR="007D6556" w:rsidRPr="00B216F2" w:rsidRDefault="007D6556" w:rsidP="001227AE">
            <w:pPr>
              <w:rPr>
                <w:b/>
              </w:rPr>
            </w:pPr>
            <w:r w:rsidRPr="00B216F2">
              <w:rPr>
                <w:b/>
              </w:rPr>
              <w:lastRenderedPageBreak/>
              <w:t>Your School</w:t>
            </w:r>
          </w:p>
          <w:p w:rsidR="007D6556" w:rsidRPr="00B216F2" w:rsidRDefault="007D6556" w:rsidP="001227AE">
            <w:pPr>
              <w:rPr>
                <w:b/>
              </w:rPr>
            </w:pPr>
            <w:r w:rsidRPr="00B216F2">
              <w:rPr>
                <w:b/>
              </w:rPr>
              <w:t>Name:</w:t>
            </w:r>
          </w:p>
          <w:p w:rsidR="007D6556" w:rsidRPr="00B216F2" w:rsidRDefault="007D6556" w:rsidP="001227AE">
            <w:pPr>
              <w:rPr>
                <w:b/>
              </w:rPr>
            </w:pPr>
            <w:r>
              <w:rPr>
                <w:b/>
              </w:rPr>
              <w:t>St Jude Catholic Elementary School</w:t>
            </w:r>
          </w:p>
          <w:p w:rsidR="007D6556" w:rsidRPr="00B216F2" w:rsidRDefault="007D6556" w:rsidP="001227AE">
            <w:pPr>
              <w:rPr>
                <w:b/>
              </w:rPr>
            </w:pPr>
            <w:r w:rsidRPr="00B216F2">
              <w:rPr>
                <w:b/>
              </w:rPr>
              <w:t>City:</w:t>
            </w:r>
          </w:p>
          <w:p w:rsidR="007D6556" w:rsidRPr="00B216F2" w:rsidRDefault="007D6556" w:rsidP="001227AE">
            <w:pPr>
              <w:rPr>
                <w:b/>
              </w:rPr>
            </w:pPr>
            <w:r>
              <w:rPr>
                <w:b/>
              </w:rPr>
              <w:t>Indianapolis</w:t>
            </w:r>
          </w:p>
        </w:tc>
        <w:tc>
          <w:tcPr>
            <w:tcW w:w="2160" w:type="dxa"/>
          </w:tcPr>
          <w:p w:rsidR="007D6556" w:rsidRPr="00B216F2" w:rsidRDefault="007D6556" w:rsidP="001227AE"/>
        </w:tc>
        <w:tc>
          <w:tcPr>
            <w:tcW w:w="1710" w:type="dxa"/>
          </w:tcPr>
          <w:p w:rsidR="007D6556" w:rsidRPr="00A873A9" w:rsidRDefault="007D6556" w:rsidP="001227AE">
            <w:pPr>
              <w:rPr>
                <w:sz w:val="28"/>
                <w:szCs w:val="28"/>
              </w:rPr>
            </w:pPr>
            <w:r w:rsidRPr="00A873A9">
              <w:rPr>
                <w:sz w:val="28"/>
                <w:szCs w:val="28"/>
              </w:rPr>
              <w:t>478-White</w:t>
            </w:r>
          </w:p>
          <w:p w:rsidR="007D6556" w:rsidRPr="00A873A9" w:rsidRDefault="007D6556" w:rsidP="001227AE">
            <w:pPr>
              <w:rPr>
                <w:sz w:val="28"/>
                <w:szCs w:val="28"/>
              </w:rPr>
            </w:pPr>
            <w:r w:rsidRPr="00A873A9">
              <w:rPr>
                <w:sz w:val="28"/>
                <w:szCs w:val="28"/>
              </w:rPr>
              <w:t>19-Asian</w:t>
            </w:r>
          </w:p>
          <w:p w:rsidR="007D6556" w:rsidRPr="00A873A9" w:rsidRDefault="007D6556" w:rsidP="001227AE">
            <w:pPr>
              <w:rPr>
                <w:sz w:val="28"/>
                <w:szCs w:val="28"/>
              </w:rPr>
            </w:pPr>
            <w:r w:rsidRPr="00A873A9">
              <w:rPr>
                <w:sz w:val="28"/>
                <w:szCs w:val="28"/>
              </w:rPr>
              <w:t>9-Multi-racial</w:t>
            </w:r>
          </w:p>
          <w:p w:rsidR="007D6556" w:rsidRPr="00B216F2" w:rsidRDefault="007D6556" w:rsidP="001227AE">
            <w:r w:rsidRPr="00A873A9">
              <w:rPr>
                <w:sz w:val="28"/>
                <w:szCs w:val="28"/>
              </w:rPr>
              <w:t>6-Hispanic</w:t>
            </w:r>
          </w:p>
        </w:tc>
        <w:tc>
          <w:tcPr>
            <w:tcW w:w="1890" w:type="dxa"/>
          </w:tcPr>
          <w:p w:rsidR="007D6556" w:rsidRPr="00A873A9" w:rsidRDefault="007D6556" w:rsidP="001227AE">
            <w:pPr>
              <w:rPr>
                <w:sz w:val="40"/>
                <w:szCs w:val="40"/>
              </w:rPr>
            </w:pPr>
            <w:r w:rsidRPr="00A873A9">
              <w:rPr>
                <w:sz w:val="40"/>
                <w:szCs w:val="40"/>
              </w:rPr>
              <w:t>92.7% Paid</w:t>
            </w:r>
          </w:p>
          <w:p w:rsidR="007D6556" w:rsidRPr="00A873A9" w:rsidRDefault="007D6556" w:rsidP="001227AE">
            <w:pPr>
              <w:rPr>
                <w:sz w:val="40"/>
                <w:szCs w:val="40"/>
              </w:rPr>
            </w:pPr>
            <w:r w:rsidRPr="00A873A9">
              <w:rPr>
                <w:sz w:val="40"/>
                <w:szCs w:val="40"/>
              </w:rPr>
              <w:t>4.5% reduced</w:t>
            </w:r>
          </w:p>
          <w:p w:rsidR="007D6556" w:rsidRPr="00A873A9" w:rsidRDefault="007D6556" w:rsidP="001227AE">
            <w:pPr>
              <w:rPr>
                <w:sz w:val="40"/>
                <w:szCs w:val="40"/>
              </w:rPr>
            </w:pPr>
            <w:r w:rsidRPr="00A873A9">
              <w:rPr>
                <w:sz w:val="40"/>
                <w:szCs w:val="40"/>
              </w:rPr>
              <w:t>2.7% Free</w:t>
            </w:r>
          </w:p>
        </w:tc>
        <w:tc>
          <w:tcPr>
            <w:tcW w:w="3897" w:type="dxa"/>
          </w:tcPr>
          <w:p w:rsidR="007D6556" w:rsidRPr="00B216F2" w:rsidRDefault="007D6556" w:rsidP="001227AE"/>
        </w:tc>
        <w:tc>
          <w:tcPr>
            <w:tcW w:w="2520" w:type="dxa"/>
          </w:tcPr>
          <w:p w:rsidR="007D6556" w:rsidRPr="00A873A9" w:rsidRDefault="007D6556" w:rsidP="001227AE">
            <w:pPr>
              <w:rPr>
                <w:sz w:val="44"/>
                <w:szCs w:val="44"/>
              </w:rPr>
            </w:pPr>
            <w:r w:rsidRPr="00A873A9">
              <w:rPr>
                <w:sz w:val="44"/>
                <w:szCs w:val="44"/>
              </w:rPr>
              <w:t xml:space="preserve">90.4% of students passed </w:t>
            </w:r>
          </w:p>
        </w:tc>
      </w:tr>
    </w:tbl>
    <w:p w:rsidR="00B60641" w:rsidRDefault="00B60641"/>
    <w:p w:rsidR="007D6556" w:rsidRDefault="007D6556"/>
    <w:p w:rsidR="007D6556" w:rsidRDefault="007D6556"/>
    <w:p w:rsidR="007D6556" w:rsidRDefault="007D6556"/>
    <w:p w:rsidR="007D6556" w:rsidRDefault="007D6556"/>
    <w:p w:rsidR="007D6556" w:rsidRDefault="007D6556"/>
    <w:p w:rsidR="007D6556" w:rsidRDefault="007D6556"/>
    <w:p w:rsidR="007D6556" w:rsidRDefault="007D6556"/>
    <w:p w:rsidR="007D6556" w:rsidRDefault="007D6556"/>
    <w:p w:rsidR="007D6556" w:rsidRDefault="007D6556"/>
    <w:p w:rsidR="007D6556" w:rsidRDefault="007D6556"/>
    <w:p w:rsidR="007D6556" w:rsidRDefault="007D6556"/>
    <w:p w:rsidR="007D6556" w:rsidRDefault="007D6556"/>
    <w:p w:rsidR="007D6556" w:rsidRDefault="007D6556"/>
    <w:p w:rsidR="007D6556" w:rsidRDefault="007D6556"/>
    <w:p w:rsidR="007D6556" w:rsidRDefault="007D6556"/>
    <w:p w:rsidR="007D6556" w:rsidRDefault="007D6556"/>
    <w:tbl>
      <w:tblPr>
        <w:tblStyle w:val="TableGrid"/>
        <w:tblW w:w="0" w:type="auto"/>
        <w:tblInd w:w="360" w:type="dxa"/>
        <w:tblLook w:val="04A0" w:firstRow="1" w:lastRow="0" w:firstColumn="1" w:lastColumn="0" w:noHBand="0" w:noVBand="1"/>
      </w:tblPr>
      <w:tblGrid>
        <w:gridCol w:w="2017"/>
        <w:gridCol w:w="1110"/>
        <w:gridCol w:w="1148"/>
        <w:gridCol w:w="2431"/>
        <w:gridCol w:w="2950"/>
        <w:gridCol w:w="3160"/>
      </w:tblGrid>
      <w:tr w:rsidR="007D6556" w:rsidRPr="00B216F2" w:rsidTr="001227AE">
        <w:tc>
          <w:tcPr>
            <w:tcW w:w="1788" w:type="dxa"/>
            <w:shd w:val="pct10" w:color="auto" w:fill="B8CCE4" w:themeFill="accent1" w:themeFillTint="66"/>
          </w:tcPr>
          <w:p w:rsidR="007D6556" w:rsidRPr="00B216F2" w:rsidRDefault="007D6556" w:rsidP="001227AE">
            <w:pPr>
              <w:rPr>
                <w:b/>
              </w:rPr>
            </w:pPr>
          </w:p>
        </w:tc>
        <w:tc>
          <w:tcPr>
            <w:tcW w:w="1110" w:type="dxa"/>
            <w:shd w:val="pct5" w:color="auto" w:fill="auto"/>
          </w:tcPr>
          <w:p w:rsidR="007D6556" w:rsidRPr="00B216F2" w:rsidRDefault="007D6556" w:rsidP="001227AE">
            <w:pPr>
              <w:rPr>
                <w:b/>
              </w:rPr>
            </w:pPr>
            <w:r w:rsidRPr="00B216F2">
              <w:rPr>
                <w:b/>
              </w:rPr>
              <w:t># of Students</w:t>
            </w:r>
          </w:p>
        </w:tc>
        <w:tc>
          <w:tcPr>
            <w:tcW w:w="1170" w:type="dxa"/>
            <w:shd w:val="pct5" w:color="auto" w:fill="auto"/>
          </w:tcPr>
          <w:p w:rsidR="007D6556" w:rsidRPr="00B216F2" w:rsidRDefault="007D6556" w:rsidP="001227AE">
            <w:pPr>
              <w:rPr>
                <w:b/>
              </w:rPr>
            </w:pPr>
            <w:r w:rsidRPr="00B216F2">
              <w:rPr>
                <w:b/>
              </w:rPr>
              <w:t># of teachers</w:t>
            </w:r>
          </w:p>
        </w:tc>
        <w:tc>
          <w:tcPr>
            <w:tcW w:w="2700" w:type="dxa"/>
            <w:shd w:val="pct5" w:color="auto" w:fill="auto"/>
          </w:tcPr>
          <w:p w:rsidR="007D6556" w:rsidRPr="00B216F2" w:rsidRDefault="007D6556" w:rsidP="001227AE">
            <w:pPr>
              <w:rPr>
                <w:b/>
              </w:rPr>
            </w:pPr>
            <w:r>
              <w:rPr>
                <w:b/>
              </w:rPr>
              <w:t>Mission of the School</w:t>
            </w:r>
          </w:p>
        </w:tc>
        <w:tc>
          <w:tcPr>
            <w:tcW w:w="3420" w:type="dxa"/>
            <w:shd w:val="pct5" w:color="auto" w:fill="auto"/>
          </w:tcPr>
          <w:p w:rsidR="007D6556" w:rsidRPr="00B216F2" w:rsidRDefault="007D6556" w:rsidP="001227AE">
            <w:pPr>
              <w:rPr>
                <w:b/>
              </w:rPr>
            </w:pPr>
            <w:r>
              <w:rPr>
                <w:b/>
              </w:rPr>
              <w:t>Something of interest on the school webpage</w:t>
            </w:r>
          </w:p>
        </w:tc>
        <w:tc>
          <w:tcPr>
            <w:tcW w:w="3690" w:type="dxa"/>
            <w:shd w:val="pct5" w:color="auto" w:fill="auto"/>
          </w:tcPr>
          <w:p w:rsidR="007D6556" w:rsidRPr="00B216F2" w:rsidRDefault="007D6556" w:rsidP="001227AE">
            <w:pPr>
              <w:rPr>
                <w:b/>
              </w:rPr>
            </w:pPr>
            <w:r>
              <w:rPr>
                <w:b/>
              </w:rPr>
              <w:t>Something of interest on the school webpage</w:t>
            </w:r>
          </w:p>
        </w:tc>
      </w:tr>
      <w:tr w:rsidR="007D6556" w:rsidRPr="00B216F2" w:rsidTr="001227AE">
        <w:tc>
          <w:tcPr>
            <w:tcW w:w="1788" w:type="dxa"/>
            <w:shd w:val="pct10" w:color="auto" w:fill="auto"/>
          </w:tcPr>
          <w:p w:rsidR="007D6556" w:rsidRPr="00B216F2" w:rsidRDefault="007D6556" w:rsidP="001227AE">
            <w:pPr>
              <w:rPr>
                <w:b/>
              </w:rPr>
            </w:pPr>
            <w:r w:rsidRPr="00B216F2">
              <w:rPr>
                <w:b/>
              </w:rPr>
              <w:t>SL School</w:t>
            </w:r>
          </w:p>
          <w:p w:rsidR="007D6556" w:rsidRPr="00B216F2" w:rsidRDefault="007D6556" w:rsidP="001227AE">
            <w:pPr>
              <w:rPr>
                <w:b/>
              </w:rPr>
            </w:pPr>
            <w:r w:rsidRPr="00B216F2">
              <w:rPr>
                <w:b/>
              </w:rPr>
              <w:t>Name:</w:t>
            </w:r>
            <w:r>
              <w:rPr>
                <w:b/>
              </w:rPr>
              <w:t xml:space="preserve"> Arsenal Technical High School </w:t>
            </w:r>
          </w:p>
          <w:p w:rsidR="007D6556" w:rsidRPr="00B216F2" w:rsidRDefault="007D6556" w:rsidP="001227AE">
            <w:pPr>
              <w:rPr>
                <w:b/>
              </w:rPr>
            </w:pPr>
          </w:p>
          <w:p w:rsidR="007D6556" w:rsidRPr="00B216F2" w:rsidRDefault="007D6556" w:rsidP="001227AE">
            <w:pPr>
              <w:rPr>
                <w:b/>
              </w:rPr>
            </w:pPr>
          </w:p>
        </w:tc>
        <w:tc>
          <w:tcPr>
            <w:tcW w:w="1110" w:type="dxa"/>
          </w:tcPr>
          <w:p w:rsidR="007D6556" w:rsidRPr="00B216F2" w:rsidRDefault="007D6556" w:rsidP="001227AE">
            <w:r>
              <w:t>2,374</w:t>
            </w:r>
          </w:p>
        </w:tc>
        <w:tc>
          <w:tcPr>
            <w:tcW w:w="1170" w:type="dxa"/>
          </w:tcPr>
          <w:p w:rsidR="007D6556" w:rsidRPr="00B216F2" w:rsidRDefault="007D6556" w:rsidP="001227AE">
            <w:r>
              <w:t>185-staff total</w:t>
            </w:r>
          </w:p>
        </w:tc>
        <w:tc>
          <w:tcPr>
            <w:tcW w:w="2700" w:type="dxa"/>
          </w:tcPr>
          <w:p w:rsidR="007D6556" w:rsidRPr="00A873A9" w:rsidRDefault="007D6556" w:rsidP="001227AE">
            <w:pPr>
              <w:rPr>
                <w:sz w:val="20"/>
                <w:szCs w:val="20"/>
              </w:rPr>
            </w:pPr>
            <w:r w:rsidRPr="00A873A9">
              <w:rPr>
                <w:rStyle w:val="style19"/>
                <w:b/>
                <w:bCs/>
                <w:sz w:val="20"/>
                <w:szCs w:val="20"/>
              </w:rPr>
              <w:t>The staff of Arsenal Technical High School is committed to providing for all students a positive, safe learning environment; a challenging comprehensive curriculum; the resources to achieve worthwhile goals; and the means to become self-fulfilled, productive citizens.</w:t>
            </w:r>
          </w:p>
        </w:tc>
        <w:tc>
          <w:tcPr>
            <w:tcW w:w="3420" w:type="dxa"/>
          </w:tcPr>
          <w:p w:rsidR="007D6556" w:rsidRPr="00B216F2" w:rsidRDefault="007D6556" w:rsidP="001227AE">
            <w:r>
              <w:t>I thought it was really helpful that students can look up their schedules online and when bells are going to ring and on what days.</w:t>
            </w:r>
          </w:p>
        </w:tc>
        <w:tc>
          <w:tcPr>
            <w:tcW w:w="3690" w:type="dxa"/>
          </w:tcPr>
          <w:p w:rsidR="007D6556" w:rsidRPr="00B216F2" w:rsidRDefault="007D6556" w:rsidP="001227AE">
            <w:r>
              <w:t>I also liked the media center tab. This gives the students many different resources they can use that can be very helpful when doing homework.</w:t>
            </w:r>
          </w:p>
        </w:tc>
      </w:tr>
      <w:tr w:rsidR="007D6556" w:rsidRPr="00B216F2" w:rsidTr="001227AE">
        <w:tc>
          <w:tcPr>
            <w:tcW w:w="1788" w:type="dxa"/>
            <w:shd w:val="pct10" w:color="auto" w:fill="auto"/>
          </w:tcPr>
          <w:p w:rsidR="007D6556" w:rsidRPr="00B216F2" w:rsidRDefault="007D6556" w:rsidP="001227AE">
            <w:pPr>
              <w:rPr>
                <w:b/>
              </w:rPr>
            </w:pPr>
            <w:r w:rsidRPr="00B216F2">
              <w:rPr>
                <w:b/>
              </w:rPr>
              <w:t>Your School</w:t>
            </w:r>
          </w:p>
          <w:p w:rsidR="007D6556" w:rsidRPr="00B216F2" w:rsidRDefault="007D6556" w:rsidP="001227AE">
            <w:pPr>
              <w:rPr>
                <w:b/>
              </w:rPr>
            </w:pPr>
            <w:proofErr w:type="spellStart"/>
            <w:r w:rsidRPr="00B216F2">
              <w:rPr>
                <w:b/>
              </w:rPr>
              <w:t>Name:</w:t>
            </w:r>
            <w:r>
              <w:rPr>
                <w:b/>
              </w:rPr>
              <w:t>Roncalli</w:t>
            </w:r>
            <w:proofErr w:type="spellEnd"/>
            <w:r>
              <w:rPr>
                <w:b/>
              </w:rPr>
              <w:t xml:space="preserve"> High School</w:t>
            </w:r>
          </w:p>
          <w:p w:rsidR="007D6556" w:rsidRPr="00B216F2" w:rsidRDefault="007D6556" w:rsidP="001227AE">
            <w:pPr>
              <w:rPr>
                <w:b/>
              </w:rPr>
            </w:pPr>
          </w:p>
          <w:p w:rsidR="007D6556" w:rsidRPr="00B216F2" w:rsidRDefault="007D6556" w:rsidP="001227AE">
            <w:pPr>
              <w:rPr>
                <w:b/>
              </w:rPr>
            </w:pPr>
            <w:proofErr w:type="spellStart"/>
            <w:r w:rsidRPr="00B216F2">
              <w:rPr>
                <w:b/>
              </w:rPr>
              <w:t>City:</w:t>
            </w:r>
            <w:r>
              <w:rPr>
                <w:b/>
              </w:rPr>
              <w:t>Indianapolis</w:t>
            </w:r>
            <w:proofErr w:type="spellEnd"/>
          </w:p>
        </w:tc>
        <w:tc>
          <w:tcPr>
            <w:tcW w:w="1110" w:type="dxa"/>
          </w:tcPr>
          <w:p w:rsidR="007D6556" w:rsidRPr="00B216F2" w:rsidRDefault="007D6556" w:rsidP="001227AE">
            <w:r>
              <w:t>1,113</w:t>
            </w:r>
          </w:p>
        </w:tc>
        <w:tc>
          <w:tcPr>
            <w:tcW w:w="1170" w:type="dxa"/>
          </w:tcPr>
          <w:p w:rsidR="007D6556" w:rsidRPr="00B216F2" w:rsidRDefault="007D6556" w:rsidP="001227AE">
            <w:r>
              <w:t>109-staff total</w:t>
            </w:r>
          </w:p>
        </w:tc>
        <w:tc>
          <w:tcPr>
            <w:tcW w:w="2700" w:type="dxa"/>
          </w:tcPr>
          <w:p w:rsidR="007D6556" w:rsidRPr="000A41D5" w:rsidRDefault="007D6556" w:rsidP="001227AE">
            <w:pPr>
              <w:pStyle w:val="NormalWeb"/>
              <w:rPr>
                <w:sz w:val="20"/>
                <w:szCs w:val="20"/>
              </w:rPr>
            </w:pPr>
            <w:r w:rsidRPr="00A873A9">
              <w:rPr>
                <w:sz w:val="20"/>
                <w:szCs w:val="20"/>
              </w:rPr>
              <w:t xml:space="preserve">As a Catholic high school, our pledge is to provide, in concert with parents, parish, and community, an educational opportunity which seeks to form Christian leaders in body, mind and spirit. Guided by prayer and the Gospel values of faith, love, and justice, students are challenged to respond to the call of discipleship and to fulfill their potential as lifelong learners in service to </w:t>
            </w:r>
            <w:proofErr w:type="spellStart"/>
            <w:r w:rsidRPr="00A873A9">
              <w:rPr>
                <w:sz w:val="20"/>
                <w:szCs w:val="20"/>
              </w:rPr>
              <w:t>others.Our</w:t>
            </w:r>
            <w:proofErr w:type="spellEnd"/>
            <w:r w:rsidRPr="00A873A9">
              <w:rPr>
                <w:sz w:val="20"/>
                <w:szCs w:val="20"/>
              </w:rPr>
              <w:t xml:space="preserve"> end is to make God’s love complete among us.</w:t>
            </w:r>
          </w:p>
          <w:p w:rsidR="007D6556" w:rsidRPr="00B216F2" w:rsidRDefault="007D6556" w:rsidP="001227AE"/>
        </w:tc>
        <w:tc>
          <w:tcPr>
            <w:tcW w:w="3420" w:type="dxa"/>
          </w:tcPr>
          <w:p w:rsidR="007D6556" w:rsidRPr="00B216F2" w:rsidRDefault="007D6556" w:rsidP="001227AE">
            <w:r>
              <w:t xml:space="preserve">I really enjoyed looking through all the different pictures from many different activities. </w:t>
            </w:r>
          </w:p>
        </w:tc>
        <w:tc>
          <w:tcPr>
            <w:tcW w:w="3690" w:type="dxa"/>
          </w:tcPr>
          <w:p w:rsidR="007D6556" w:rsidRPr="00B216F2" w:rsidRDefault="007D6556" w:rsidP="001227AE">
            <w:r>
              <w:t>It has a separate student section on the website where students can track their grades, schedules, and service hours. Different teachers also have their own websites for their different classes.</w:t>
            </w:r>
          </w:p>
        </w:tc>
      </w:tr>
    </w:tbl>
    <w:p w:rsidR="007D6556" w:rsidRDefault="007D6556" w:rsidP="007D6556">
      <w:pPr>
        <w:pStyle w:val="ListParagraph"/>
        <w:ind w:left="360"/>
        <w:rPr>
          <w:b/>
          <w:i/>
        </w:rPr>
      </w:pPr>
    </w:p>
    <w:p w:rsidR="007D6556" w:rsidRDefault="007D6556" w:rsidP="007D6556">
      <w:pPr>
        <w:pStyle w:val="ListParagraph"/>
        <w:ind w:left="360"/>
        <w:rPr>
          <w:b/>
          <w:i/>
        </w:rPr>
      </w:pPr>
    </w:p>
    <w:p w:rsidR="007D6556" w:rsidRPr="00232762" w:rsidRDefault="007D6556" w:rsidP="007D6556">
      <w:pPr>
        <w:pStyle w:val="ListParagraph"/>
        <w:ind w:left="360"/>
        <w:rPr>
          <w:b/>
          <w:i/>
        </w:rPr>
      </w:pPr>
      <w:bookmarkStart w:id="0" w:name="_GoBack"/>
      <w:bookmarkEnd w:id="0"/>
    </w:p>
    <w:tbl>
      <w:tblPr>
        <w:tblStyle w:val="TableGrid"/>
        <w:tblW w:w="0" w:type="auto"/>
        <w:tblInd w:w="360" w:type="dxa"/>
        <w:tblLook w:val="04A0" w:firstRow="1" w:lastRow="0" w:firstColumn="1" w:lastColumn="0" w:noHBand="0" w:noVBand="1"/>
      </w:tblPr>
      <w:tblGrid>
        <w:gridCol w:w="1755"/>
        <w:gridCol w:w="2013"/>
        <w:gridCol w:w="1625"/>
        <w:gridCol w:w="1735"/>
        <w:gridCol w:w="3400"/>
        <w:gridCol w:w="2288"/>
      </w:tblGrid>
      <w:tr w:rsidR="007D6556" w:rsidRPr="00B216F2" w:rsidTr="001227AE">
        <w:tc>
          <w:tcPr>
            <w:tcW w:w="1818" w:type="dxa"/>
            <w:shd w:val="pct10" w:color="auto" w:fill="B8CCE4" w:themeFill="accent1" w:themeFillTint="66"/>
          </w:tcPr>
          <w:p w:rsidR="007D6556" w:rsidRPr="00B216F2" w:rsidRDefault="007D6556" w:rsidP="001227AE">
            <w:pPr>
              <w:rPr>
                <w:b/>
              </w:rPr>
            </w:pPr>
          </w:p>
        </w:tc>
        <w:tc>
          <w:tcPr>
            <w:tcW w:w="2160" w:type="dxa"/>
            <w:shd w:val="pct5" w:color="auto" w:fill="auto"/>
          </w:tcPr>
          <w:p w:rsidR="007D6556" w:rsidRPr="00B216F2" w:rsidRDefault="007D6556" w:rsidP="001227AE">
            <w:pPr>
              <w:rPr>
                <w:b/>
              </w:rPr>
            </w:pPr>
            <w:r w:rsidRPr="00B216F2">
              <w:rPr>
                <w:b/>
              </w:rPr>
              <w:t>Graduation Rate for High School</w:t>
            </w:r>
          </w:p>
        </w:tc>
        <w:tc>
          <w:tcPr>
            <w:tcW w:w="1710" w:type="dxa"/>
            <w:shd w:val="pct5" w:color="auto" w:fill="auto"/>
          </w:tcPr>
          <w:p w:rsidR="007D6556" w:rsidRPr="00B216F2" w:rsidRDefault="007D6556" w:rsidP="001227AE">
            <w:pPr>
              <w:rPr>
                <w:b/>
              </w:rPr>
            </w:pPr>
            <w:r w:rsidRPr="00B216F2">
              <w:rPr>
                <w:b/>
              </w:rPr>
              <w:t>Ethnicity</w:t>
            </w:r>
          </w:p>
        </w:tc>
        <w:tc>
          <w:tcPr>
            <w:tcW w:w="1890" w:type="dxa"/>
            <w:shd w:val="pct5" w:color="auto" w:fill="auto"/>
          </w:tcPr>
          <w:p w:rsidR="007D6556" w:rsidRPr="00B216F2" w:rsidRDefault="007D6556" w:rsidP="001227AE">
            <w:pPr>
              <w:rPr>
                <w:b/>
              </w:rPr>
            </w:pPr>
            <w:r w:rsidRPr="00B216F2">
              <w:rPr>
                <w:b/>
              </w:rPr>
              <w:t>%Free and Reduced Lunch</w:t>
            </w:r>
          </w:p>
        </w:tc>
        <w:tc>
          <w:tcPr>
            <w:tcW w:w="3897" w:type="dxa"/>
            <w:shd w:val="pct5" w:color="auto" w:fill="auto"/>
          </w:tcPr>
          <w:p w:rsidR="007D6556" w:rsidRPr="00B216F2" w:rsidRDefault="007D6556" w:rsidP="001227AE">
            <w:pPr>
              <w:rPr>
                <w:b/>
              </w:rPr>
            </w:pPr>
            <w:r w:rsidRPr="00B216F2">
              <w:rPr>
                <w:b/>
              </w:rPr>
              <w:t xml:space="preserve">Enrollment Data: </w:t>
            </w:r>
          </w:p>
        </w:tc>
        <w:tc>
          <w:tcPr>
            <w:tcW w:w="2520" w:type="dxa"/>
            <w:shd w:val="pct5" w:color="auto" w:fill="auto"/>
          </w:tcPr>
          <w:p w:rsidR="007D6556" w:rsidRPr="00B216F2" w:rsidRDefault="007D6556" w:rsidP="001227AE">
            <w:pPr>
              <w:rPr>
                <w:b/>
              </w:rPr>
            </w:pPr>
            <w:r w:rsidRPr="00B216F2">
              <w:rPr>
                <w:b/>
              </w:rPr>
              <w:t>ISTEP Scores</w:t>
            </w:r>
          </w:p>
        </w:tc>
      </w:tr>
      <w:tr w:rsidR="007D6556" w:rsidRPr="00B216F2" w:rsidTr="001227AE">
        <w:tc>
          <w:tcPr>
            <w:tcW w:w="1818" w:type="dxa"/>
            <w:shd w:val="pct10" w:color="auto" w:fill="auto"/>
          </w:tcPr>
          <w:p w:rsidR="007D6556" w:rsidRPr="00B216F2" w:rsidRDefault="007D6556" w:rsidP="001227AE">
            <w:pPr>
              <w:rPr>
                <w:b/>
              </w:rPr>
            </w:pPr>
            <w:r w:rsidRPr="00B216F2">
              <w:rPr>
                <w:b/>
              </w:rPr>
              <w:t>SL School</w:t>
            </w:r>
          </w:p>
          <w:p w:rsidR="007D6556" w:rsidRPr="00B216F2" w:rsidRDefault="007D6556" w:rsidP="001227AE">
            <w:pPr>
              <w:rPr>
                <w:b/>
              </w:rPr>
            </w:pPr>
            <w:r w:rsidRPr="00B216F2">
              <w:rPr>
                <w:b/>
              </w:rPr>
              <w:t>Name:</w:t>
            </w:r>
            <w:r>
              <w:rPr>
                <w:b/>
              </w:rPr>
              <w:t xml:space="preserve"> Arsenal Technical High School</w:t>
            </w:r>
          </w:p>
          <w:p w:rsidR="007D6556" w:rsidRPr="00B216F2" w:rsidRDefault="007D6556" w:rsidP="001227AE">
            <w:pPr>
              <w:rPr>
                <w:b/>
              </w:rPr>
            </w:pPr>
          </w:p>
          <w:p w:rsidR="007D6556" w:rsidRPr="00B216F2" w:rsidRDefault="007D6556" w:rsidP="001227AE">
            <w:pPr>
              <w:rPr>
                <w:b/>
              </w:rPr>
            </w:pPr>
          </w:p>
          <w:p w:rsidR="007D6556" w:rsidRPr="00B216F2" w:rsidRDefault="007D6556" w:rsidP="001227AE">
            <w:pPr>
              <w:rPr>
                <w:b/>
              </w:rPr>
            </w:pPr>
          </w:p>
        </w:tc>
        <w:tc>
          <w:tcPr>
            <w:tcW w:w="2160" w:type="dxa"/>
          </w:tcPr>
          <w:p w:rsidR="007D6556" w:rsidRPr="00B216F2" w:rsidRDefault="007D6556" w:rsidP="001227AE">
            <w:r>
              <w:t>56.5%</w:t>
            </w:r>
          </w:p>
        </w:tc>
        <w:tc>
          <w:tcPr>
            <w:tcW w:w="1710" w:type="dxa"/>
          </w:tcPr>
          <w:p w:rsidR="007D6556" w:rsidRDefault="007D6556" w:rsidP="001227AE">
            <w:r>
              <w:t>1538-Black</w:t>
            </w:r>
          </w:p>
          <w:p w:rsidR="007D6556" w:rsidRDefault="007D6556" w:rsidP="001227AE">
            <w:r>
              <w:t>471-White</w:t>
            </w:r>
          </w:p>
          <w:p w:rsidR="007D6556" w:rsidRDefault="007D6556" w:rsidP="001227AE">
            <w:r>
              <w:t>264-Hispanic</w:t>
            </w:r>
          </w:p>
          <w:p w:rsidR="007D6556" w:rsidRDefault="007D6556" w:rsidP="001227AE">
            <w:r>
              <w:t>85-Multi-racial</w:t>
            </w:r>
          </w:p>
          <w:p w:rsidR="007D6556" w:rsidRDefault="007D6556" w:rsidP="001227AE">
            <w:r>
              <w:t>11-Asian</w:t>
            </w:r>
          </w:p>
          <w:p w:rsidR="007D6556" w:rsidRPr="00B216F2" w:rsidRDefault="007D6556" w:rsidP="001227AE">
            <w:r>
              <w:t>5-American Indian</w:t>
            </w:r>
          </w:p>
        </w:tc>
        <w:tc>
          <w:tcPr>
            <w:tcW w:w="1890" w:type="dxa"/>
          </w:tcPr>
          <w:p w:rsidR="007D6556" w:rsidRDefault="007D6556" w:rsidP="001227AE">
            <w:r>
              <w:t>75.1%  -Free</w:t>
            </w:r>
          </w:p>
          <w:p w:rsidR="007D6556" w:rsidRDefault="007D6556" w:rsidP="001227AE">
            <w:r>
              <w:t>16.8%- Paid</w:t>
            </w:r>
          </w:p>
          <w:p w:rsidR="007D6556" w:rsidRPr="00B216F2" w:rsidRDefault="007D6556" w:rsidP="001227AE">
            <w:r>
              <w:t>8% Reduced</w:t>
            </w:r>
          </w:p>
        </w:tc>
        <w:tc>
          <w:tcPr>
            <w:tcW w:w="3897" w:type="dxa"/>
          </w:tcPr>
          <w:p w:rsidR="007D6556" w:rsidRPr="00B216F2" w:rsidRDefault="007D6556" w:rsidP="001227AE"/>
        </w:tc>
        <w:tc>
          <w:tcPr>
            <w:tcW w:w="2520" w:type="dxa"/>
          </w:tcPr>
          <w:p w:rsidR="007D6556" w:rsidRPr="00B216F2" w:rsidRDefault="007D6556" w:rsidP="001227AE">
            <w:r>
              <w:t xml:space="preserve">31.9% passed both Math and English </w:t>
            </w:r>
            <w:proofErr w:type="spellStart"/>
            <w:r>
              <w:t>Assesments</w:t>
            </w:r>
            <w:proofErr w:type="spellEnd"/>
          </w:p>
        </w:tc>
      </w:tr>
      <w:tr w:rsidR="007D6556" w:rsidRPr="00B216F2" w:rsidTr="001227AE">
        <w:tc>
          <w:tcPr>
            <w:tcW w:w="1818" w:type="dxa"/>
            <w:shd w:val="pct10" w:color="auto" w:fill="auto"/>
          </w:tcPr>
          <w:p w:rsidR="007D6556" w:rsidRPr="00B216F2" w:rsidRDefault="007D6556" w:rsidP="001227AE">
            <w:pPr>
              <w:rPr>
                <w:b/>
              </w:rPr>
            </w:pPr>
            <w:r w:rsidRPr="00B216F2">
              <w:rPr>
                <w:b/>
              </w:rPr>
              <w:t>Your School</w:t>
            </w:r>
          </w:p>
          <w:p w:rsidR="007D6556" w:rsidRPr="00B216F2" w:rsidRDefault="007D6556" w:rsidP="001227AE">
            <w:pPr>
              <w:rPr>
                <w:b/>
              </w:rPr>
            </w:pPr>
            <w:r w:rsidRPr="00B216F2">
              <w:rPr>
                <w:b/>
              </w:rPr>
              <w:t>Name:</w:t>
            </w:r>
            <w:r>
              <w:rPr>
                <w:b/>
              </w:rPr>
              <w:t xml:space="preserve"> </w:t>
            </w:r>
            <w:proofErr w:type="spellStart"/>
            <w:r>
              <w:rPr>
                <w:b/>
              </w:rPr>
              <w:t>Roncalli</w:t>
            </w:r>
            <w:proofErr w:type="spellEnd"/>
            <w:r>
              <w:rPr>
                <w:b/>
              </w:rPr>
              <w:t xml:space="preserve"> High School</w:t>
            </w:r>
          </w:p>
          <w:p w:rsidR="007D6556" w:rsidRPr="00B216F2" w:rsidRDefault="007D6556" w:rsidP="001227AE">
            <w:pPr>
              <w:rPr>
                <w:b/>
              </w:rPr>
            </w:pPr>
          </w:p>
          <w:p w:rsidR="007D6556" w:rsidRPr="00B216F2" w:rsidRDefault="007D6556" w:rsidP="001227AE">
            <w:pPr>
              <w:rPr>
                <w:b/>
              </w:rPr>
            </w:pPr>
            <w:r w:rsidRPr="00B216F2">
              <w:rPr>
                <w:b/>
              </w:rPr>
              <w:t>City:</w:t>
            </w:r>
          </w:p>
          <w:p w:rsidR="007D6556" w:rsidRPr="00B216F2" w:rsidRDefault="007D6556" w:rsidP="001227AE">
            <w:pPr>
              <w:rPr>
                <w:b/>
              </w:rPr>
            </w:pPr>
            <w:r>
              <w:rPr>
                <w:b/>
              </w:rPr>
              <w:t>Indianapolis</w:t>
            </w:r>
          </w:p>
        </w:tc>
        <w:tc>
          <w:tcPr>
            <w:tcW w:w="2160" w:type="dxa"/>
          </w:tcPr>
          <w:p w:rsidR="007D6556" w:rsidRPr="00B216F2" w:rsidRDefault="007D6556" w:rsidP="001227AE">
            <w:r>
              <w:t>97.1%</w:t>
            </w:r>
          </w:p>
        </w:tc>
        <w:tc>
          <w:tcPr>
            <w:tcW w:w="1710" w:type="dxa"/>
          </w:tcPr>
          <w:p w:rsidR="007D6556" w:rsidRDefault="007D6556" w:rsidP="001227AE">
            <w:r>
              <w:t>1061-White</w:t>
            </w:r>
          </w:p>
          <w:p w:rsidR="007D6556" w:rsidRDefault="007D6556" w:rsidP="001227AE">
            <w:r>
              <w:t>28-Hispanic</w:t>
            </w:r>
          </w:p>
          <w:p w:rsidR="007D6556" w:rsidRDefault="007D6556" w:rsidP="001227AE">
            <w:r>
              <w:t xml:space="preserve">12-Multiracial </w:t>
            </w:r>
          </w:p>
          <w:p w:rsidR="007D6556" w:rsidRDefault="007D6556" w:rsidP="001227AE">
            <w:r>
              <w:t>8-Asian</w:t>
            </w:r>
          </w:p>
          <w:p w:rsidR="007D6556" w:rsidRDefault="007D6556" w:rsidP="001227AE">
            <w:r>
              <w:t>2-Black</w:t>
            </w:r>
          </w:p>
          <w:p w:rsidR="007D6556" w:rsidRPr="00B216F2" w:rsidRDefault="007D6556" w:rsidP="001227AE">
            <w:r>
              <w:t>2-American Indian</w:t>
            </w:r>
          </w:p>
        </w:tc>
        <w:tc>
          <w:tcPr>
            <w:tcW w:w="1890" w:type="dxa"/>
          </w:tcPr>
          <w:p w:rsidR="007D6556" w:rsidRDefault="007D6556" w:rsidP="001227AE">
            <w:r>
              <w:t>92% Paid</w:t>
            </w:r>
          </w:p>
          <w:p w:rsidR="007D6556" w:rsidRDefault="007D6556" w:rsidP="001227AE">
            <w:r>
              <w:t>4.2%- Reduced</w:t>
            </w:r>
          </w:p>
          <w:p w:rsidR="007D6556" w:rsidRPr="00B216F2" w:rsidRDefault="007D6556" w:rsidP="001227AE">
            <w:r>
              <w:t>3.7% Free</w:t>
            </w:r>
          </w:p>
        </w:tc>
        <w:tc>
          <w:tcPr>
            <w:tcW w:w="3897" w:type="dxa"/>
          </w:tcPr>
          <w:p w:rsidR="007D6556" w:rsidRPr="00B216F2" w:rsidRDefault="007D6556" w:rsidP="001227AE"/>
        </w:tc>
        <w:tc>
          <w:tcPr>
            <w:tcW w:w="2520" w:type="dxa"/>
          </w:tcPr>
          <w:p w:rsidR="007D6556" w:rsidRPr="00B216F2" w:rsidRDefault="007D6556" w:rsidP="001227AE">
            <w:r>
              <w:t xml:space="preserve">89.2% passed </w:t>
            </w:r>
          </w:p>
        </w:tc>
      </w:tr>
    </w:tbl>
    <w:p w:rsidR="007D6556" w:rsidRDefault="007D6556"/>
    <w:sectPr w:rsidR="007D6556" w:rsidSect="007D655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56"/>
    <w:rsid w:val="007D6556"/>
    <w:rsid w:val="00B60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5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556"/>
    <w:pPr>
      <w:ind w:left="720"/>
      <w:contextualSpacing/>
    </w:pPr>
    <w:rPr>
      <w:rFonts w:eastAsia="Batang"/>
      <w:lang w:eastAsia="ko-KR"/>
    </w:rPr>
  </w:style>
  <w:style w:type="table" w:styleId="TableGrid">
    <w:name w:val="Table Grid"/>
    <w:basedOn w:val="TableNormal"/>
    <w:uiPriority w:val="59"/>
    <w:rsid w:val="007D6556"/>
    <w:pPr>
      <w:spacing w:after="0" w:line="240" w:lineRule="auto"/>
    </w:pPr>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yle19">
    <w:name w:val="style19"/>
    <w:basedOn w:val="DefaultParagraphFont"/>
    <w:rsid w:val="007D6556"/>
  </w:style>
  <w:style w:type="paragraph" w:styleId="NormalWeb">
    <w:name w:val="Normal (Web)"/>
    <w:basedOn w:val="Normal"/>
    <w:uiPriority w:val="99"/>
    <w:semiHidden/>
    <w:unhideWhenUsed/>
    <w:rsid w:val="007D655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5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556"/>
    <w:pPr>
      <w:ind w:left="720"/>
      <w:contextualSpacing/>
    </w:pPr>
    <w:rPr>
      <w:rFonts w:eastAsia="Batang"/>
      <w:lang w:eastAsia="ko-KR"/>
    </w:rPr>
  </w:style>
  <w:style w:type="table" w:styleId="TableGrid">
    <w:name w:val="Table Grid"/>
    <w:basedOn w:val="TableNormal"/>
    <w:uiPriority w:val="59"/>
    <w:rsid w:val="007D6556"/>
    <w:pPr>
      <w:spacing w:after="0" w:line="240" w:lineRule="auto"/>
    </w:pPr>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yle19">
    <w:name w:val="style19"/>
    <w:basedOn w:val="DefaultParagraphFont"/>
    <w:rsid w:val="007D6556"/>
  </w:style>
  <w:style w:type="paragraph" w:styleId="NormalWeb">
    <w:name w:val="Normal (Web)"/>
    <w:basedOn w:val="Normal"/>
    <w:uiPriority w:val="99"/>
    <w:semiHidden/>
    <w:unhideWhenUsed/>
    <w:rsid w:val="007D65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Johnson</dc:creator>
  <cp:lastModifiedBy>Erica Johnson</cp:lastModifiedBy>
  <cp:revision>1</cp:revision>
  <dcterms:created xsi:type="dcterms:W3CDTF">2011-09-28T22:41:00Z</dcterms:created>
  <dcterms:modified xsi:type="dcterms:W3CDTF">2011-09-28T22:44:00Z</dcterms:modified>
</cp:coreProperties>
</file>